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B2911" w14:textId="3B1275E7" w:rsidR="000E12A4" w:rsidRPr="000E12A4" w:rsidRDefault="003D1869" w:rsidP="005403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SUBJECT LINE</w:t>
      </w:r>
      <w:r w:rsidR="00540360" w:rsidRPr="000E12A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E12A4" w:rsidRPr="00580575">
        <w:rPr>
          <w:rFonts w:ascii="Times New Roman" w:eastAsia="Times New Roman" w:hAnsi="Times New Roman" w:cs="Times New Roman"/>
          <w:sz w:val="24"/>
          <w:szCs w:val="24"/>
        </w:rPr>
        <w:t>Confused about health screenings? Here’s when to have them.</w:t>
      </w:r>
      <w:r w:rsidR="000E12A4" w:rsidRPr="003D1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3CDD12F" w14:textId="1CDA298D" w:rsidR="000E12A4" w:rsidRPr="000E12A4" w:rsidRDefault="000E12A4" w:rsidP="000E12A4">
      <w:pPr>
        <w:pStyle w:val="NormalWeb"/>
        <w:rPr>
          <w:color w:val="37494F"/>
        </w:rPr>
      </w:pPr>
      <w:r w:rsidRPr="000E12A4">
        <w:rPr>
          <w:b/>
          <w:bCs/>
        </w:rPr>
        <w:t xml:space="preserve">Your Health Screening Checklist for Every </w:t>
      </w:r>
      <w:r w:rsidR="00FA0285">
        <w:rPr>
          <w:b/>
          <w:bCs/>
        </w:rPr>
        <w:t>Age</w:t>
      </w:r>
      <w:r w:rsidRPr="000E12A4">
        <w:rPr>
          <w:b/>
          <w:bCs/>
        </w:rPr>
        <w:br/>
      </w:r>
      <w:r w:rsidRPr="000E12A4">
        <w:rPr>
          <w:b/>
          <w:bCs/>
        </w:rPr>
        <w:br/>
      </w:r>
      <w:r w:rsidRPr="000E12A4">
        <w:rPr>
          <w:color w:val="37494F"/>
        </w:rPr>
        <w:t xml:space="preserve">You may have heard that some health screening guidelines have recently changed. Blue Cross &amp; Blue Shield of Rhode Island </w:t>
      </w:r>
      <w:r>
        <w:rPr>
          <w:color w:val="37494F"/>
        </w:rPr>
        <w:t xml:space="preserve">(BCBSRI) </w:t>
      </w:r>
      <w:r w:rsidRPr="000E12A4">
        <w:rPr>
          <w:color w:val="37494F"/>
        </w:rPr>
        <w:t xml:space="preserve">created a checklist that makes it easy to keep </w:t>
      </w:r>
      <w:proofErr w:type="gramStart"/>
      <w:r w:rsidRPr="000E12A4">
        <w:rPr>
          <w:color w:val="37494F"/>
        </w:rPr>
        <w:t>up-to-date</w:t>
      </w:r>
      <w:proofErr w:type="gramEnd"/>
      <w:r w:rsidRPr="000E12A4">
        <w:rPr>
          <w:color w:val="37494F"/>
        </w:rPr>
        <w:t xml:space="preserve"> with screening recommendations for every age.</w:t>
      </w:r>
    </w:p>
    <w:p w14:paraId="34B4AF5B" w14:textId="0DCA942B" w:rsidR="000E12A4" w:rsidRPr="000E12A4" w:rsidRDefault="000E12A4" w:rsidP="000E12A4">
      <w:pPr>
        <w:pStyle w:val="NormalWeb"/>
        <w:rPr>
          <w:color w:val="37494F"/>
        </w:rPr>
      </w:pPr>
      <w:r w:rsidRPr="000E12A4">
        <w:rPr>
          <w:color w:val="37494F"/>
        </w:rPr>
        <w:t>A great time to talk about screenings is during your annual checkup with your primary care provider. This visit is $0 when you a see a provider in your BCBSRI health plan’s network. Many of the screenings in this checklist are also $0 when you see an in-network provider.</w:t>
      </w:r>
    </w:p>
    <w:p w14:paraId="445C33DE" w14:textId="44773677" w:rsidR="00540360" w:rsidRDefault="00A91E7E" w:rsidP="000E12A4">
      <w:pPr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0E12A4" w:rsidRPr="000E12A4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See the checklist.</w:t>
        </w:r>
      </w:hyperlink>
      <w:r w:rsidR="000E12A4" w:rsidRPr="000E12A4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40360">
        <w:rPr>
          <w:rFonts w:ascii="Times New Roman" w:eastAsia="Arial" w:hAnsi="Times New Roman" w:cs="Times New Roman"/>
          <w:sz w:val="24"/>
          <w:szCs w:val="24"/>
        </w:rPr>
        <w:br/>
      </w:r>
    </w:p>
    <w:p w14:paraId="1E28E08B" w14:textId="77777777" w:rsidR="00540360" w:rsidRDefault="00540360" w:rsidP="00ED2A3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6F9282" w14:textId="2C71528A" w:rsidR="00ED2A38" w:rsidRPr="00BF3C9F" w:rsidRDefault="00ED2A38" w:rsidP="00ED2A38">
      <w:pPr>
        <w:rPr>
          <w:rFonts w:ascii="Times New Roman" w:hAnsi="Times New Roman" w:cs="Times New Roman"/>
          <w:sz w:val="24"/>
          <w:szCs w:val="24"/>
        </w:rPr>
      </w:pPr>
    </w:p>
    <w:sectPr w:rsidR="00ED2A38" w:rsidRPr="00BF3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A590A"/>
    <w:multiLevelType w:val="multilevel"/>
    <w:tmpl w:val="1520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B918B0"/>
    <w:multiLevelType w:val="hybridMultilevel"/>
    <w:tmpl w:val="6082BD82"/>
    <w:lvl w:ilvl="0" w:tplc="A8206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323889">
    <w:abstractNumId w:val="1"/>
  </w:num>
  <w:num w:numId="2" w16cid:durableId="158460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3A2"/>
    <w:rsid w:val="000543CF"/>
    <w:rsid w:val="000E056C"/>
    <w:rsid w:val="000E12A4"/>
    <w:rsid w:val="001003EC"/>
    <w:rsid w:val="00110190"/>
    <w:rsid w:val="00147267"/>
    <w:rsid w:val="0018578D"/>
    <w:rsid w:val="002E1EDE"/>
    <w:rsid w:val="003D1869"/>
    <w:rsid w:val="004C6E2F"/>
    <w:rsid w:val="00540360"/>
    <w:rsid w:val="005513A2"/>
    <w:rsid w:val="00580575"/>
    <w:rsid w:val="005A1758"/>
    <w:rsid w:val="00685EC4"/>
    <w:rsid w:val="006A1A7F"/>
    <w:rsid w:val="006D3198"/>
    <w:rsid w:val="007B17CE"/>
    <w:rsid w:val="00800298"/>
    <w:rsid w:val="0089799C"/>
    <w:rsid w:val="008D2F13"/>
    <w:rsid w:val="00907006"/>
    <w:rsid w:val="00A91E7E"/>
    <w:rsid w:val="00BF3C9F"/>
    <w:rsid w:val="00CC23F1"/>
    <w:rsid w:val="00D87D9E"/>
    <w:rsid w:val="00ED2A38"/>
    <w:rsid w:val="00F032A8"/>
    <w:rsid w:val="00F97E87"/>
    <w:rsid w:val="00FA0285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33550"/>
  <w15:chartTrackingRefBased/>
  <w15:docId w15:val="{02288C05-DC6E-4FBB-A10F-3CD170D2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3A2"/>
  </w:style>
  <w:style w:type="paragraph" w:styleId="Heading2">
    <w:name w:val="heading 2"/>
    <w:basedOn w:val="Normal"/>
    <w:link w:val="Heading2Char"/>
    <w:uiPriority w:val="9"/>
    <w:semiHidden/>
    <w:unhideWhenUsed/>
    <w:qFormat/>
    <w:rsid w:val="005403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uiPriority w:val="99"/>
    <w:semiHidden/>
    <w:rsid w:val="005513A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513A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13A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175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D2A3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360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39"/>
    <w:rsid w:val="00540360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4036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0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7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hodeahead.com/health/confused-about-health-screenings-heres-what-kno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B9F89F89EFD74CAB4FCDB230A0BD22" ma:contentTypeVersion="12" ma:contentTypeDescription="Create a new document." ma:contentTypeScope="" ma:versionID="e75cf9dc7f5dded6e104b378b9df3fd8">
  <xsd:schema xmlns:xsd="http://www.w3.org/2001/XMLSchema" xmlns:xs="http://www.w3.org/2001/XMLSchema" xmlns:p="http://schemas.microsoft.com/office/2006/metadata/properties" xmlns:ns3="ba36f09a-c97e-4f55-9543-b438686ced47" xmlns:ns4="611e171f-f9c8-4a78-b00c-766c822e3b19" targetNamespace="http://schemas.microsoft.com/office/2006/metadata/properties" ma:root="true" ma:fieldsID="1ccbe5a68a09d5fb612a1b73e0a00278" ns3:_="" ns4:_="">
    <xsd:import namespace="ba36f09a-c97e-4f55-9543-b438686ced47"/>
    <xsd:import namespace="611e171f-f9c8-4a78-b00c-766c822e3b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6f09a-c97e-4f55-9543-b438686ced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e171f-f9c8-4a78-b00c-766c822e3b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6BF53-2DA7-4A68-B9C5-3318E4096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9F8D18-5EA2-41E2-939D-ED71798D8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2D7D0-42CF-475D-A465-7BCBE8231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36f09a-c97e-4f55-9543-b438686ced47"/>
    <ds:schemaRef ds:uri="611e171f-f9c8-4a78-b00c-766c822e3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622</Characters>
  <Application>Microsoft Office Word</Application>
  <DocSecurity>4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O'Connell</dc:creator>
  <cp:keywords/>
  <dc:description/>
  <cp:lastModifiedBy>Julie O'Connell</cp:lastModifiedBy>
  <cp:revision>2</cp:revision>
  <dcterms:created xsi:type="dcterms:W3CDTF">2023-07-11T18:09:00Z</dcterms:created>
  <dcterms:modified xsi:type="dcterms:W3CDTF">2023-07-11T18:09:00Z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0x01010095B9F89F89EFD74CAB4FCDB230A0BD22</vt:lpwstr>
  </property>
</Properties>
</file>